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1C" w:rsidRDefault="00495A9A" w:rsidP="00495A9A">
      <w:pPr>
        <w:rPr>
          <w:sz w:val="36"/>
        </w:rPr>
      </w:pPr>
      <w:r w:rsidRPr="00495A9A"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-340360</wp:posOffset>
            </wp:positionV>
            <wp:extent cx="767080" cy="914400"/>
            <wp:effectExtent l="25400" t="0" r="0" b="0"/>
            <wp:wrapNone/>
            <wp:docPr id="5" name="" descr="Smiley bright id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bright idea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t xml:space="preserve">                              </w:t>
      </w:r>
      <w:r w:rsidR="008730CC">
        <w:rPr>
          <w:noProof/>
          <w:sz w:val="36"/>
        </w:rPr>
        <w:t xml:space="preserve">                             </w:t>
      </w:r>
      <w:r w:rsidRPr="00495A9A">
        <w:rPr>
          <w:noProof/>
          <w:sz w:val="36"/>
        </w:rPr>
        <w:t>Bright Ideas for Tackling</w:t>
      </w:r>
      <w:r w:rsidRPr="00495A9A">
        <w:rPr>
          <w:sz w:val="36"/>
        </w:rPr>
        <w:t xml:space="preserve"> Challenges</w:t>
      </w:r>
    </w:p>
    <w:p w:rsidR="0031269A" w:rsidRDefault="00D57A1C" w:rsidP="00D57A1C">
      <w:pPr>
        <w:jc w:val="center"/>
      </w:pPr>
      <w:r>
        <w:t xml:space="preserve">                            Culpeper, VA</w:t>
      </w:r>
    </w:p>
    <w:p w:rsidR="00495A9A" w:rsidRPr="00D57A1C" w:rsidRDefault="0031269A" w:rsidP="00D57A1C">
      <w:pPr>
        <w:jc w:val="center"/>
        <w:rPr>
          <w:noProof/>
        </w:rPr>
      </w:pPr>
      <w:r>
        <w:t xml:space="preserve">                            October 2018</w:t>
      </w:r>
    </w:p>
    <w:p w:rsidR="00D65C8D" w:rsidRDefault="00D65C8D" w:rsidP="00495A9A">
      <w:pPr>
        <w:rPr>
          <w:sz w:val="56"/>
        </w:rPr>
      </w:pPr>
    </w:p>
    <w:p w:rsidR="00495A9A" w:rsidRPr="00495A9A" w:rsidRDefault="00495A9A" w:rsidP="00495A9A">
      <w:pPr>
        <w:rPr>
          <w:sz w:val="56"/>
        </w:rPr>
      </w:pPr>
    </w:p>
    <w:tbl>
      <w:tblPr>
        <w:tblStyle w:val="TableGrid"/>
        <w:tblW w:w="0" w:type="auto"/>
        <w:tblLook w:val="00BF"/>
      </w:tblPr>
      <w:tblGrid>
        <w:gridCol w:w="4068"/>
        <w:gridCol w:w="9108"/>
      </w:tblGrid>
      <w:tr w:rsidR="00495A9A" w:rsidRPr="000F0DD5">
        <w:trPr>
          <w:cantSplit/>
        </w:trPr>
        <w:tc>
          <w:tcPr>
            <w:tcW w:w="4068" w:type="dxa"/>
          </w:tcPr>
          <w:p w:rsidR="0007636D" w:rsidRPr="000F0DD5" w:rsidRDefault="00495A9A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</w:rPr>
              <w:t>Challenge #1:</w:t>
            </w:r>
            <w:r w:rsidR="0007636D" w:rsidRPr="000F0DD5">
              <w:rPr>
                <w:b/>
              </w:rPr>
              <w:t xml:space="preserve">  </w:t>
            </w:r>
          </w:p>
          <w:p w:rsidR="0007636D" w:rsidRPr="000F0DD5" w:rsidRDefault="0007636D" w:rsidP="00495A9A">
            <w:pPr>
              <w:tabs>
                <w:tab w:val="left" w:pos="5024"/>
              </w:tabs>
              <w:rPr>
                <w:b/>
              </w:rPr>
            </w:pPr>
          </w:p>
          <w:p w:rsidR="00495A9A" w:rsidRPr="000F0DD5" w:rsidRDefault="0007636D" w:rsidP="00495A9A">
            <w:pPr>
              <w:tabs>
                <w:tab w:val="left" w:pos="5024"/>
              </w:tabs>
            </w:pPr>
            <w:r w:rsidRPr="000F0DD5">
              <w:t>Organization of the classroom materials</w:t>
            </w: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0F0DD5" w:rsidRDefault="008730CC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07636D" w:rsidRPr="000F0DD5" w:rsidRDefault="0007636D" w:rsidP="00495A9A">
            <w:pPr>
              <w:tabs>
                <w:tab w:val="left" w:pos="5024"/>
              </w:tabs>
              <w:rPr>
                <w:b/>
              </w:rPr>
            </w:pPr>
          </w:p>
          <w:p w:rsidR="0007636D" w:rsidRPr="000F0DD5" w:rsidRDefault="0007636D" w:rsidP="0007636D">
            <w:pPr>
              <w:pStyle w:val="ListParagraph"/>
              <w:numPr>
                <w:ilvl w:val="0"/>
                <w:numId w:val="1"/>
              </w:numPr>
              <w:tabs>
                <w:tab w:val="left" w:pos="5024"/>
              </w:tabs>
            </w:pPr>
            <w:r w:rsidRPr="000F0DD5">
              <w:t>Post-its and tabs are our friends!!</w:t>
            </w:r>
          </w:p>
          <w:p w:rsidR="0007636D" w:rsidRPr="000F0DD5" w:rsidRDefault="0007636D" w:rsidP="0007636D">
            <w:pPr>
              <w:pStyle w:val="ListParagraph"/>
              <w:numPr>
                <w:ilvl w:val="0"/>
                <w:numId w:val="1"/>
              </w:numPr>
              <w:tabs>
                <w:tab w:val="left" w:pos="5024"/>
              </w:tabs>
            </w:pPr>
            <w:r w:rsidRPr="000F0DD5">
              <w:t xml:space="preserve">Add a pocket folder to the front of each teacher binder to place duplicates of important pages you may want to copy or place on the document camera. </w:t>
            </w:r>
          </w:p>
          <w:p w:rsidR="0007636D" w:rsidRPr="000F0DD5" w:rsidRDefault="000F0DD5" w:rsidP="0007636D">
            <w:pPr>
              <w:pStyle w:val="ListParagraph"/>
              <w:numPr>
                <w:ilvl w:val="0"/>
                <w:numId w:val="1"/>
              </w:numPr>
              <w:tabs>
                <w:tab w:val="left" w:pos="5024"/>
              </w:tabs>
            </w:pPr>
            <w:r>
              <w:t>Before</w:t>
            </w:r>
            <w:r w:rsidR="0007636D" w:rsidRPr="000F0DD5">
              <w:t xml:space="preserve"> starting each unit, make multiple copies of all passages and comprehension quizzes.  Place the passages where students can easily access them (possibly in a box with clearly labeled folders).  Place copies of comprehension quizzes in a master notebook or folder that can </w:t>
            </w:r>
            <w:r w:rsidR="001613FD" w:rsidRPr="000F0DD5">
              <w:t xml:space="preserve">be </w:t>
            </w:r>
            <w:r w:rsidR="0007636D" w:rsidRPr="000F0DD5">
              <w:t>easily accessed and distributed by the teacher.</w:t>
            </w:r>
          </w:p>
          <w:p w:rsidR="00FA436E" w:rsidRDefault="0007636D" w:rsidP="0007636D">
            <w:pPr>
              <w:pStyle w:val="ListParagraph"/>
              <w:numPr>
                <w:ilvl w:val="0"/>
                <w:numId w:val="1"/>
              </w:numPr>
              <w:tabs>
                <w:tab w:val="left" w:pos="5024"/>
              </w:tabs>
            </w:pPr>
            <w:r w:rsidRPr="000F0DD5">
              <w:t xml:space="preserve">Teachers can break down the manual and place appropriate sections </w:t>
            </w:r>
            <w:r w:rsidR="001613FD" w:rsidRPr="000F0DD5">
              <w:t>behind</w:t>
            </w:r>
            <w:r w:rsidRPr="000F0DD5">
              <w:t xml:space="preserve"> the corresponding daily schedules.</w:t>
            </w:r>
          </w:p>
          <w:p w:rsidR="00495A9A" w:rsidRPr="000F0DD5" w:rsidRDefault="00495A9A" w:rsidP="00FA436E">
            <w:pPr>
              <w:tabs>
                <w:tab w:val="left" w:pos="5024"/>
              </w:tabs>
            </w:pPr>
          </w:p>
        </w:tc>
      </w:tr>
      <w:tr w:rsidR="00495A9A" w:rsidRPr="000F0DD5">
        <w:trPr>
          <w:cantSplit/>
        </w:trPr>
        <w:tc>
          <w:tcPr>
            <w:tcW w:w="4068" w:type="dxa"/>
          </w:tcPr>
          <w:p w:rsidR="001613FD" w:rsidRPr="000F0DD5" w:rsidRDefault="00495A9A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</w:rPr>
              <w:t>Challenge #2:</w:t>
            </w:r>
          </w:p>
          <w:p w:rsidR="001613FD" w:rsidRPr="000F0DD5" w:rsidRDefault="001613FD" w:rsidP="00495A9A">
            <w:pPr>
              <w:tabs>
                <w:tab w:val="left" w:pos="5024"/>
              </w:tabs>
            </w:pPr>
          </w:p>
          <w:p w:rsidR="00495A9A" w:rsidRPr="000F0DD5" w:rsidRDefault="001613FD" w:rsidP="00495A9A">
            <w:pPr>
              <w:tabs>
                <w:tab w:val="left" w:pos="5024"/>
              </w:tabs>
            </w:pPr>
            <w:r w:rsidRPr="000F0DD5">
              <w:t>Student absences (especially during the Describe and Model stages)</w:t>
            </w: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0F0DD5" w:rsidRDefault="008730CC" w:rsidP="001613FD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1613FD" w:rsidRPr="000F0DD5" w:rsidRDefault="001613FD" w:rsidP="001613FD">
            <w:pPr>
              <w:tabs>
                <w:tab w:val="left" w:pos="5024"/>
              </w:tabs>
              <w:rPr>
                <w:b/>
              </w:rPr>
            </w:pPr>
          </w:p>
          <w:p w:rsidR="000F0DD5" w:rsidRPr="000F0DD5" w:rsidRDefault="001613FD" w:rsidP="001613FD">
            <w:pPr>
              <w:pStyle w:val="ListParagraph"/>
              <w:numPr>
                <w:ilvl w:val="0"/>
                <w:numId w:val="3"/>
              </w:numPr>
              <w:tabs>
                <w:tab w:val="left" w:pos="5024"/>
              </w:tabs>
              <w:rPr>
                <w:b/>
              </w:rPr>
            </w:pPr>
            <w:r w:rsidRPr="000F0DD5">
              <w:t>Videotape your describe and modeling presentations and place the videos in Google classroom</w:t>
            </w:r>
            <w:r w:rsidR="000F0DD5">
              <w:t xml:space="preserve"> for viewing by students as needed.</w:t>
            </w:r>
          </w:p>
          <w:p w:rsidR="001613FD" w:rsidRPr="000F0DD5" w:rsidRDefault="001613FD" w:rsidP="001613FD">
            <w:pPr>
              <w:pStyle w:val="ListParagraph"/>
              <w:numPr>
                <w:ilvl w:val="0"/>
                <w:numId w:val="3"/>
              </w:numPr>
              <w:tabs>
                <w:tab w:val="left" w:pos="5024"/>
              </w:tabs>
              <w:rPr>
                <w:b/>
              </w:rPr>
            </w:pPr>
            <w:r w:rsidRPr="000F0DD5">
              <w:t>During warm-ups, provide a quick review of the steps of the strategy, so students who were absent during the Describe Stage can hear the steps and the purpose of each step.</w:t>
            </w:r>
            <w:r w:rsidR="00FA436E">
              <w:t xml:space="preserve">  Verbal practice can also be conducted during warm-up, independent practice.</w:t>
            </w:r>
          </w:p>
          <w:p w:rsidR="00FA436E" w:rsidRPr="00FA436E" w:rsidRDefault="000F0DD5" w:rsidP="001613FD">
            <w:pPr>
              <w:pStyle w:val="ListParagraph"/>
              <w:numPr>
                <w:ilvl w:val="0"/>
                <w:numId w:val="3"/>
              </w:numPr>
              <w:tabs>
                <w:tab w:val="left" w:pos="5024"/>
              </w:tabs>
              <w:rPr>
                <w:b/>
              </w:rPr>
            </w:pPr>
            <w:r>
              <w:t>Repeatedly embed</w:t>
            </w:r>
            <w:r w:rsidR="001613FD" w:rsidRPr="000F0DD5">
              <w:t xml:space="preserve"> </w:t>
            </w:r>
            <w:r w:rsidRPr="000F0DD5">
              <w:t>“mini-models” during guided readings with students.</w:t>
            </w:r>
          </w:p>
          <w:p w:rsidR="00FA436E" w:rsidRPr="00FA436E" w:rsidRDefault="00FA436E" w:rsidP="001613FD">
            <w:pPr>
              <w:pStyle w:val="ListParagraph"/>
              <w:numPr>
                <w:ilvl w:val="0"/>
                <w:numId w:val="3"/>
              </w:numPr>
              <w:tabs>
                <w:tab w:val="left" w:pos="5024"/>
              </w:tabs>
              <w:rPr>
                <w:b/>
              </w:rPr>
            </w:pPr>
            <w:r>
              <w:t>Develop an absence packet for students who are out a lot.</w:t>
            </w:r>
            <w:r w:rsidR="002F62CD">
              <w:t xml:space="preserve">  (Review work and extra practice of strategies the student has already learned.)</w:t>
            </w:r>
          </w:p>
          <w:p w:rsidR="00FA436E" w:rsidRPr="00FA436E" w:rsidRDefault="00FA436E" w:rsidP="001613FD">
            <w:pPr>
              <w:pStyle w:val="ListParagraph"/>
              <w:numPr>
                <w:ilvl w:val="0"/>
                <w:numId w:val="3"/>
              </w:numPr>
              <w:tabs>
                <w:tab w:val="left" w:pos="5024"/>
              </w:tabs>
              <w:rPr>
                <w:b/>
              </w:rPr>
            </w:pPr>
            <w:r>
              <w:t>Refer chronic attendance issues to support staff.</w:t>
            </w:r>
          </w:p>
          <w:p w:rsidR="00495A9A" w:rsidRPr="00FA436E" w:rsidRDefault="00495A9A" w:rsidP="00FA436E">
            <w:pPr>
              <w:tabs>
                <w:tab w:val="left" w:pos="5024"/>
              </w:tabs>
              <w:rPr>
                <w:b/>
              </w:rPr>
            </w:pPr>
          </w:p>
        </w:tc>
      </w:tr>
      <w:tr w:rsidR="00495A9A" w:rsidRPr="000F0DD5">
        <w:trPr>
          <w:cantSplit/>
        </w:trPr>
        <w:tc>
          <w:tcPr>
            <w:tcW w:w="4068" w:type="dxa"/>
          </w:tcPr>
          <w:p w:rsidR="000F0DD5" w:rsidRDefault="008730CC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</w:rPr>
              <w:t>Challenge #3:</w:t>
            </w:r>
          </w:p>
          <w:p w:rsidR="000F0DD5" w:rsidRDefault="000F0DD5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Pr="000F0DD5" w:rsidRDefault="000F0DD5" w:rsidP="00495A9A">
            <w:pPr>
              <w:tabs>
                <w:tab w:val="left" w:pos="5024"/>
              </w:tabs>
            </w:pPr>
            <w:r w:rsidRPr="000F0DD5">
              <w:t>Motivating students</w:t>
            </w:r>
          </w:p>
          <w:p w:rsidR="000F0DD5" w:rsidRDefault="000F0DD5" w:rsidP="00495A9A">
            <w:pPr>
              <w:tabs>
                <w:tab w:val="left" w:pos="5024"/>
              </w:tabs>
              <w:rPr>
                <w:b/>
              </w:rPr>
            </w:pPr>
          </w:p>
          <w:p w:rsidR="008730CC" w:rsidRPr="000F0DD5" w:rsidRDefault="008730CC" w:rsidP="00495A9A">
            <w:pPr>
              <w:tabs>
                <w:tab w:val="left" w:pos="5024"/>
              </w:tabs>
              <w:rPr>
                <w:b/>
              </w:rPr>
            </w:pPr>
          </w:p>
          <w:p w:rsidR="008730CC" w:rsidRPr="000F0DD5" w:rsidRDefault="008730CC" w:rsidP="00495A9A">
            <w:pPr>
              <w:tabs>
                <w:tab w:val="left" w:pos="5024"/>
              </w:tabs>
            </w:pPr>
          </w:p>
          <w:p w:rsidR="008730CC" w:rsidRPr="000F0DD5" w:rsidRDefault="008730CC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3D250A" w:rsidRDefault="000F0DD5" w:rsidP="000F0DD5">
            <w:pPr>
              <w:tabs>
                <w:tab w:val="left" w:pos="5024"/>
              </w:tabs>
              <w:rPr>
                <w:b/>
              </w:rPr>
            </w:pPr>
            <w:r w:rsidRPr="00D65C8D">
              <w:rPr>
                <w:b/>
                <w:highlight w:val="yellow"/>
              </w:rPr>
              <w:t>Bright Ideas:</w:t>
            </w:r>
          </w:p>
          <w:p w:rsidR="003D250A" w:rsidRDefault="003D250A" w:rsidP="003D250A">
            <w:pPr>
              <w:tabs>
                <w:tab w:val="left" w:pos="5024"/>
              </w:tabs>
              <w:rPr>
                <w:b/>
              </w:rPr>
            </w:pPr>
          </w:p>
          <w:p w:rsidR="005779F3" w:rsidRPr="005779F3" w:rsidRDefault="003D250A" w:rsidP="005779F3">
            <w:pPr>
              <w:pStyle w:val="ListParagraph"/>
              <w:numPr>
                <w:ilvl w:val="0"/>
                <w:numId w:val="8"/>
              </w:numPr>
              <w:tabs>
                <w:tab w:val="left" w:pos="5024"/>
              </w:tabs>
              <w:rPr>
                <w:b/>
              </w:rPr>
            </w:pPr>
            <w:r>
              <w:t>Incorporate tangible positive reinforcements</w:t>
            </w:r>
            <w:r w:rsidR="00D65C8D">
              <w:t xml:space="preserve"> for student achievements. (Examples of reinforcements:  edibles such as</w:t>
            </w:r>
            <w:r>
              <w:t xml:space="preserve"> Jolly Rancher</w:t>
            </w:r>
            <w:r w:rsidR="00D65C8D">
              <w:t>s</w:t>
            </w:r>
            <w:r>
              <w:t xml:space="preserve"> </w:t>
            </w:r>
            <w:r w:rsidR="005779F3">
              <w:t xml:space="preserve">or non-edibles such as stickers or preferred </w:t>
            </w:r>
            <w:r w:rsidR="00D65C8D">
              <w:t>activities</w:t>
            </w:r>
            <w:r w:rsidR="005779F3">
              <w:t xml:space="preserve"> </w:t>
            </w:r>
            <w:r w:rsidR="00CE01AA">
              <w:t>such as</w:t>
            </w:r>
            <w:r w:rsidR="005779F3">
              <w:t xml:space="preserve"> sitting in the comfy reading area).</w:t>
            </w:r>
            <w:r>
              <w:t xml:space="preserve"> </w:t>
            </w:r>
          </w:p>
          <w:p w:rsidR="005779F3" w:rsidRPr="005779F3" w:rsidRDefault="005779F3" w:rsidP="005779F3">
            <w:pPr>
              <w:pStyle w:val="ListParagraph"/>
              <w:numPr>
                <w:ilvl w:val="0"/>
                <w:numId w:val="8"/>
              </w:numPr>
              <w:tabs>
                <w:tab w:val="left" w:pos="5024"/>
              </w:tabs>
              <w:rPr>
                <w:b/>
              </w:rPr>
            </w:pPr>
            <w:r>
              <w:t>Incorporate a “mystery motivator” for the whole class when the class achieves a specified goal.</w:t>
            </w:r>
          </w:p>
          <w:p w:rsidR="005779F3" w:rsidRPr="005779F3" w:rsidRDefault="005779F3" w:rsidP="005779F3">
            <w:pPr>
              <w:pStyle w:val="ListParagraph"/>
              <w:numPr>
                <w:ilvl w:val="0"/>
                <w:numId w:val="8"/>
              </w:numPr>
              <w:tabs>
                <w:tab w:val="left" w:pos="5024"/>
              </w:tabs>
              <w:rPr>
                <w:b/>
              </w:rPr>
            </w:pPr>
            <w:r>
              <w:t>Remember the 3-to-1 ratio when providing feedback to students (3 positives for every corrective feedback).</w:t>
            </w:r>
          </w:p>
          <w:p w:rsidR="00D65C8D" w:rsidRPr="00D65C8D" w:rsidRDefault="005779F3" w:rsidP="005779F3">
            <w:pPr>
              <w:pStyle w:val="ListParagraph"/>
              <w:numPr>
                <w:ilvl w:val="0"/>
                <w:numId w:val="8"/>
              </w:numPr>
              <w:tabs>
                <w:tab w:val="left" w:pos="5024"/>
              </w:tabs>
              <w:rPr>
                <w:b/>
              </w:rPr>
            </w:pPr>
            <w:r>
              <w:t>Increase the number of positive social interactions with students.</w:t>
            </w:r>
          </w:p>
          <w:p w:rsidR="00D65C8D" w:rsidRPr="00D65C8D" w:rsidRDefault="00D65C8D" w:rsidP="00D65C8D">
            <w:pPr>
              <w:pStyle w:val="ListParagraph"/>
              <w:numPr>
                <w:ilvl w:val="0"/>
                <w:numId w:val="8"/>
              </w:numPr>
              <w:tabs>
                <w:tab w:val="left" w:pos="5024"/>
              </w:tabs>
              <w:rPr>
                <w:b/>
              </w:rPr>
            </w:pPr>
            <w:r>
              <w:t>Have students set measurable targets.</w:t>
            </w:r>
          </w:p>
          <w:p w:rsidR="0075634B" w:rsidRPr="0075634B" w:rsidRDefault="00D65C8D" w:rsidP="00D65C8D">
            <w:pPr>
              <w:pStyle w:val="ListParagraph"/>
              <w:numPr>
                <w:ilvl w:val="0"/>
                <w:numId w:val="8"/>
              </w:numPr>
              <w:tabs>
                <w:tab w:val="left" w:pos="5024"/>
              </w:tabs>
              <w:rPr>
                <w:b/>
              </w:rPr>
            </w:pPr>
            <w:r>
              <w:t>Provide choice – such as letting students choose the passage they want to work on at their assigned level</w:t>
            </w:r>
            <w:r w:rsidR="00CE01AA">
              <w:t>s</w:t>
            </w:r>
            <w:r>
              <w:t>.</w:t>
            </w:r>
          </w:p>
          <w:p w:rsidR="00AD2F4B" w:rsidRPr="00AD2F4B" w:rsidRDefault="0075634B" w:rsidP="00D65C8D">
            <w:pPr>
              <w:pStyle w:val="ListParagraph"/>
              <w:numPr>
                <w:ilvl w:val="0"/>
                <w:numId w:val="8"/>
              </w:numPr>
              <w:tabs>
                <w:tab w:val="left" w:pos="5024"/>
              </w:tabs>
              <w:rPr>
                <w:b/>
              </w:rPr>
            </w:pPr>
            <w:r>
              <w:t>Refer to the motivation chart</w:t>
            </w:r>
            <w:r w:rsidR="0001416F">
              <w:t xml:space="preserve"> from the book, </w:t>
            </w:r>
            <w:r w:rsidR="0001416F" w:rsidRPr="0001416F">
              <w:rPr>
                <w:i/>
              </w:rPr>
              <w:t>Taking Action on Adolescent Literacy</w:t>
            </w:r>
          </w:p>
          <w:p w:rsidR="00495A9A" w:rsidRPr="00AD2F4B" w:rsidRDefault="00495A9A" w:rsidP="00AD2F4B">
            <w:pPr>
              <w:tabs>
                <w:tab w:val="left" w:pos="5024"/>
              </w:tabs>
              <w:rPr>
                <w:b/>
              </w:rPr>
            </w:pPr>
          </w:p>
        </w:tc>
      </w:tr>
      <w:tr w:rsidR="001613FD" w:rsidRPr="000F0DD5">
        <w:trPr>
          <w:cantSplit/>
        </w:trPr>
        <w:tc>
          <w:tcPr>
            <w:tcW w:w="4068" w:type="dxa"/>
          </w:tcPr>
          <w:p w:rsidR="00D65C8D" w:rsidRDefault="000F0DD5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</w:rPr>
              <w:t>Challenge #4:</w:t>
            </w:r>
          </w:p>
          <w:p w:rsidR="00D65C8D" w:rsidRDefault="00D65C8D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Pr="006417C2" w:rsidRDefault="006417C2" w:rsidP="00495A9A">
            <w:pPr>
              <w:tabs>
                <w:tab w:val="left" w:pos="5024"/>
              </w:tabs>
            </w:pPr>
            <w:r>
              <w:t>Off</w:t>
            </w:r>
            <w:r w:rsidRPr="006417C2">
              <w:t>-task behavior</w:t>
            </w:r>
            <w:r>
              <w:t>s</w:t>
            </w: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1613FD" w:rsidRPr="000F0DD5" w:rsidRDefault="001613FD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D65C8D" w:rsidRDefault="000F0DD5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D65C8D" w:rsidRDefault="00D65C8D" w:rsidP="00495A9A">
            <w:pPr>
              <w:tabs>
                <w:tab w:val="left" w:pos="5024"/>
              </w:tabs>
              <w:rPr>
                <w:b/>
              </w:rPr>
            </w:pPr>
          </w:p>
          <w:p w:rsidR="006417C2" w:rsidRDefault="006417C2" w:rsidP="00D65C8D">
            <w:pPr>
              <w:pStyle w:val="ListParagraph"/>
              <w:numPr>
                <w:ilvl w:val="0"/>
                <w:numId w:val="9"/>
              </w:numPr>
              <w:tabs>
                <w:tab w:val="left" w:pos="5024"/>
              </w:tabs>
            </w:pPr>
            <w:r>
              <w:t>Use timers for activities</w:t>
            </w:r>
            <w:r w:rsidR="00AD2F4B">
              <w:t xml:space="preserve">. (Small personal </w:t>
            </w:r>
            <w:proofErr w:type="gramStart"/>
            <w:r w:rsidR="00AD2F4B">
              <w:t>hour-glass</w:t>
            </w:r>
            <w:proofErr w:type="gramEnd"/>
            <w:r w:rsidR="00AD2F4B">
              <w:t xml:space="preserve"> timers for individual students and timers with a bell for whole class behaviors.)</w:t>
            </w:r>
          </w:p>
          <w:p w:rsidR="001613FD" w:rsidRPr="000F0DD5" w:rsidRDefault="006417C2" w:rsidP="00CE01AA">
            <w:pPr>
              <w:pStyle w:val="ListParagraph"/>
              <w:numPr>
                <w:ilvl w:val="0"/>
                <w:numId w:val="9"/>
              </w:numPr>
              <w:tabs>
                <w:tab w:val="left" w:pos="5024"/>
              </w:tabs>
            </w:pPr>
            <w:r>
              <w:t xml:space="preserve">Try ideas listed in the “motivating students” section above </w:t>
            </w:r>
          </w:p>
        </w:tc>
      </w:tr>
      <w:tr w:rsidR="001613FD" w:rsidRPr="000F0DD5">
        <w:trPr>
          <w:cantSplit/>
        </w:trPr>
        <w:tc>
          <w:tcPr>
            <w:tcW w:w="4068" w:type="dxa"/>
          </w:tcPr>
          <w:p w:rsidR="00CE01AA" w:rsidRDefault="000F0DD5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</w:rPr>
              <w:t>Challenge #5:</w:t>
            </w:r>
          </w:p>
          <w:p w:rsidR="00CE01AA" w:rsidRDefault="00CE01AA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Pr="00CE01AA" w:rsidRDefault="00CE01AA" w:rsidP="00495A9A">
            <w:pPr>
              <w:tabs>
                <w:tab w:val="left" w:pos="5024"/>
              </w:tabs>
            </w:pPr>
            <w:r>
              <w:t>Limited time to collaborate</w:t>
            </w: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1613FD" w:rsidRPr="000F0DD5" w:rsidRDefault="001613FD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CE01AA" w:rsidRDefault="000F0DD5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CE01AA" w:rsidRDefault="00CE01AA" w:rsidP="00495A9A">
            <w:pPr>
              <w:tabs>
                <w:tab w:val="left" w:pos="5024"/>
              </w:tabs>
              <w:rPr>
                <w:b/>
              </w:rPr>
            </w:pPr>
          </w:p>
          <w:p w:rsidR="00CE01AA" w:rsidRDefault="00CE01AA" w:rsidP="00CE01AA">
            <w:pPr>
              <w:pStyle w:val="ListParagraph"/>
              <w:numPr>
                <w:ilvl w:val="0"/>
                <w:numId w:val="10"/>
              </w:numPr>
              <w:tabs>
                <w:tab w:val="left" w:pos="5024"/>
              </w:tabs>
            </w:pPr>
            <w:r>
              <w:t>Continue communications via Google Hangout</w:t>
            </w:r>
          </w:p>
          <w:p w:rsidR="00293650" w:rsidRDefault="00CE01AA" w:rsidP="00CE01AA">
            <w:pPr>
              <w:pStyle w:val="ListParagraph"/>
              <w:numPr>
                <w:ilvl w:val="0"/>
                <w:numId w:val="10"/>
              </w:numPr>
              <w:tabs>
                <w:tab w:val="left" w:pos="5024"/>
              </w:tabs>
            </w:pPr>
            <w:r>
              <w:t>Extend the timeframe of monthly meeting – get permission to release from duties after school.</w:t>
            </w:r>
          </w:p>
          <w:p w:rsidR="001613FD" w:rsidRPr="000F0DD5" w:rsidRDefault="00565F93" w:rsidP="00CE01AA">
            <w:pPr>
              <w:pStyle w:val="ListParagraph"/>
              <w:numPr>
                <w:ilvl w:val="0"/>
                <w:numId w:val="10"/>
              </w:numPr>
              <w:tabs>
                <w:tab w:val="left" w:pos="5024"/>
              </w:tabs>
            </w:pPr>
            <w:r>
              <w:t>Plan agendas for monthly meetings.</w:t>
            </w:r>
          </w:p>
        </w:tc>
      </w:tr>
      <w:tr w:rsidR="001613FD" w:rsidRPr="000F0DD5">
        <w:trPr>
          <w:cantSplit/>
        </w:trPr>
        <w:tc>
          <w:tcPr>
            <w:tcW w:w="4068" w:type="dxa"/>
          </w:tcPr>
          <w:p w:rsidR="003339E7" w:rsidRDefault="000F0DD5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</w:rPr>
              <w:t>Challenge #6:</w:t>
            </w:r>
          </w:p>
          <w:p w:rsidR="003339E7" w:rsidRDefault="003339E7" w:rsidP="00495A9A">
            <w:pPr>
              <w:tabs>
                <w:tab w:val="left" w:pos="5024"/>
              </w:tabs>
              <w:rPr>
                <w:b/>
              </w:rPr>
            </w:pPr>
          </w:p>
          <w:p w:rsidR="008B088B" w:rsidRDefault="003339E7" w:rsidP="00495A9A">
            <w:pPr>
              <w:tabs>
                <w:tab w:val="left" w:pos="5024"/>
              </w:tabs>
            </w:pPr>
            <w:r w:rsidRPr="003339E7">
              <w:t>Progress</w:t>
            </w:r>
            <w:r>
              <w:t xml:space="preserve"> Monitoring</w:t>
            </w:r>
          </w:p>
          <w:p w:rsidR="000F0DD5" w:rsidRPr="003339E7" w:rsidRDefault="008B088B" w:rsidP="00495A9A">
            <w:pPr>
              <w:tabs>
                <w:tab w:val="left" w:pos="5024"/>
              </w:tabs>
            </w:pPr>
            <w:r>
              <w:t>(Outside assessments)</w:t>
            </w: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1613FD" w:rsidRPr="000F0DD5" w:rsidRDefault="001613FD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8B088B" w:rsidRDefault="000F0DD5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8B088B" w:rsidRDefault="008B088B" w:rsidP="00495A9A">
            <w:pPr>
              <w:tabs>
                <w:tab w:val="left" w:pos="5024"/>
              </w:tabs>
              <w:rPr>
                <w:b/>
              </w:rPr>
            </w:pPr>
          </w:p>
          <w:p w:rsidR="008B088B" w:rsidRDefault="008B088B" w:rsidP="008B088B">
            <w:pPr>
              <w:pStyle w:val="ListParagraph"/>
              <w:numPr>
                <w:ilvl w:val="0"/>
                <w:numId w:val="12"/>
              </w:numPr>
              <w:tabs>
                <w:tab w:val="left" w:pos="5024"/>
              </w:tabs>
            </w:pPr>
            <w:r>
              <w:t>Get additional help for administering assessments.</w:t>
            </w:r>
          </w:p>
          <w:p w:rsidR="008B088B" w:rsidRDefault="008B088B" w:rsidP="008B088B">
            <w:pPr>
              <w:pStyle w:val="ListParagraph"/>
              <w:numPr>
                <w:ilvl w:val="0"/>
                <w:numId w:val="12"/>
              </w:numPr>
              <w:tabs>
                <w:tab w:val="left" w:pos="5024"/>
              </w:tabs>
            </w:pPr>
            <w:r>
              <w:t>Develop a Google sheet for data collection</w:t>
            </w:r>
          </w:p>
          <w:p w:rsidR="001613FD" w:rsidRPr="000F0DD5" w:rsidRDefault="008B088B" w:rsidP="008B088B">
            <w:pPr>
              <w:pStyle w:val="ListParagraph"/>
              <w:numPr>
                <w:ilvl w:val="0"/>
                <w:numId w:val="12"/>
              </w:numPr>
              <w:tabs>
                <w:tab w:val="left" w:pos="5024"/>
              </w:tabs>
            </w:pPr>
            <w:r>
              <w:t>Develop an assessment calendar</w:t>
            </w:r>
          </w:p>
        </w:tc>
      </w:tr>
      <w:tr w:rsidR="002F62CD" w:rsidRPr="000F0DD5">
        <w:trPr>
          <w:cantSplit/>
        </w:trPr>
        <w:tc>
          <w:tcPr>
            <w:tcW w:w="4068" w:type="dxa"/>
          </w:tcPr>
          <w:p w:rsidR="0075634B" w:rsidRDefault="002F62CD" w:rsidP="00495A9A">
            <w:pPr>
              <w:tabs>
                <w:tab w:val="left" w:pos="5024"/>
              </w:tabs>
              <w:rPr>
                <w:b/>
              </w:rPr>
            </w:pPr>
            <w:r>
              <w:rPr>
                <w:b/>
              </w:rPr>
              <w:t>Challenge #7</w:t>
            </w:r>
            <w:r w:rsidR="0075634B">
              <w:rPr>
                <w:b/>
              </w:rPr>
              <w:t>:</w:t>
            </w:r>
          </w:p>
          <w:p w:rsidR="0075634B" w:rsidRDefault="0075634B" w:rsidP="00495A9A">
            <w:pPr>
              <w:tabs>
                <w:tab w:val="left" w:pos="5024"/>
              </w:tabs>
              <w:rPr>
                <w:b/>
              </w:rPr>
            </w:pPr>
          </w:p>
          <w:p w:rsidR="0075634B" w:rsidRPr="0075634B" w:rsidRDefault="0075634B" w:rsidP="00495A9A">
            <w:pPr>
              <w:tabs>
                <w:tab w:val="left" w:pos="5024"/>
              </w:tabs>
            </w:pPr>
            <w:r w:rsidRPr="0075634B">
              <w:t>Book Study</w:t>
            </w:r>
          </w:p>
          <w:p w:rsidR="0075634B" w:rsidRDefault="0075634B" w:rsidP="00495A9A">
            <w:pPr>
              <w:tabs>
                <w:tab w:val="left" w:pos="5024"/>
              </w:tabs>
              <w:rPr>
                <w:b/>
              </w:rPr>
            </w:pPr>
          </w:p>
          <w:p w:rsidR="0075634B" w:rsidRDefault="0075634B" w:rsidP="00495A9A">
            <w:pPr>
              <w:tabs>
                <w:tab w:val="left" w:pos="5024"/>
              </w:tabs>
              <w:rPr>
                <w:b/>
              </w:rPr>
            </w:pPr>
          </w:p>
          <w:p w:rsidR="002F62CD" w:rsidRPr="000F0DD5" w:rsidRDefault="002F62CD" w:rsidP="00495A9A">
            <w:pPr>
              <w:tabs>
                <w:tab w:val="left" w:pos="5024"/>
              </w:tabs>
              <w:rPr>
                <w:b/>
              </w:rPr>
            </w:pPr>
          </w:p>
        </w:tc>
        <w:tc>
          <w:tcPr>
            <w:tcW w:w="9108" w:type="dxa"/>
          </w:tcPr>
          <w:p w:rsidR="0075634B" w:rsidRPr="0075634B" w:rsidRDefault="0075634B" w:rsidP="00495A9A">
            <w:pPr>
              <w:tabs>
                <w:tab w:val="left" w:pos="5024"/>
              </w:tabs>
              <w:rPr>
                <w:b/>
              </w:rPr>
            </w:pPr>
            <w:r w:rsidRPr="0075634B">
              <w:rPr>
                <w:b/>
                <w:highlight w:val="yellow"/>
              </w:rPr>
              <w:t>Bright Ideas:</w:t>
            </w:r>
          </w:p>
          <w:p w:rsidR="0075634B" w:rsidRPr="0075634B" w:rsidRDefault="0075634B" w:rsidP="00495A9A">
            <w:pPr>
              <w:tabs>
                <w:tab w:val="left" w:pos="5024"/>
              </w:tabs>
              <w:rPr>
                <w:b/>
              </w:rPr>
            </w:pPr>
          </w:p>
          <w:p w:rsidR="001C0F33" w:rsidRDefault="0075634B" w:rsidP="0075634B">
            <w:pPr>
              <w:pStyle w:val="ListParagraph"/>
              <w:numPr>
                <w:ilvl w:val="0"/>
                <w:numId w:val="11"/>
              </w:numPr>
              <w:tabs>
                <w:tab w:val="left" w:pos="5024"/>
              </w:tabs>
            </w:pPr>
            <w:r w:rsidRPr="0075634B">
              <w:t>Offer alternative activities (book studies)</w:t>
            </w:r>
            <w:r w:rsidR="001C0F33">
              <w:t xml:space="preserve"> – check suggestions in Xtreme Google Folder.</w:t>
            </w:r>
          </w:p>
          <w:p w:rsidR="001C0F33" w:rsidRDefault="001C0F33" w:rsidP="0075634B">
            <w:pPr>
              <w:pStyle w:val="ListParagraph"/>
              <w:numPr>
                <w:ilvl w:val="0"/>
                <w:numId w:val="11"/>
              </w:numPr>
              <w:tabs>
                <w:tab w:val="left" w:pos="5024"/>
              </w:tabs>
            </w:pPr>
            <w:r>
              <w:t>Reduce the number of mandatory book studies.  Additional book studies could be completed for extra credit.</w:t>
            </w:r>
          </w:p>
          <w:p w:rsidR="001C0F33" w:rsidRDefault="001C0F33" w:rsidP="0075634B">
            <w:pPr>
              <w:pStyle w:val="ListParagraph"/>
              <w:numPr>
                <w:ilvl w:val="0"/>
                <w:numId w:val="11"/>
              </w:numPr>
              <w:tabs>
                <w:tab w:val="left" w:pos="5024"/>
              </w:tabs>
            </w:pPr>
            <w:r>
              <w:t>Do a group book study.</w:t>
            </w:r>
          </w:p>
          <w:p w:rsidR="001C0F33" w:rsidRDefault="001C0F33" w:rsidP="0075634B">
            <w:pPr>
              <w:pStyle w:val="ListParagraph"/>
              <w:numPr>
                <w:ilvl w:val="0"/>
                <w:numId w:val="11"/>
              </w:numPr>
              <w:tabs>
                <w:tab w:val="left" w:pos="5024"/>
              </w:tabs>
            </w:pPr>
            <w:r>
              <w:t>Explain different genres to students.</w:t>
            </w:r>
          </w:p>
          <w:p w:rsidR="001C0F33" w:rsidRDefault="001C0F33" w:rsidP="0075634B">
            <w:pPr>
              <w:pStyle w:val="ListParagraph"/>
              <w:numPr>
                <w:ilvl w:val="0"/>
                <w:numId w:val="11"/>
              </w:numPr>
              <w:tabs>
                <w:tab w:val="left" w:pos="5024"/>
              </w:tabs>
            </w:pPr>
            <w:r>
              <w:t>Provide reading time in class.  Require students to bring book study selections to class each day.</w:t>
            </w:r>
          </w:p>
          <w:p w:rsidR="0075634B" w:rsidRPr="0075634B" w:rsidRDefault="001C0F33" w:rsidP="0075634B">
            <w:pPr>
              <w:pStyle w:val="ListParagraph"/>
              <w:numPr>
                <w:ilvl w:val="0"/>
                <w:numId w:val="11"/>
              </w:numPr>
              <w:tabs>
                <w:tab w:val="left" w:pos="5024"/>
              </w:tabs>
            </w:pPr>
            <w:r>
              <w:t>Do a book study on a short story.</w:t>
            </w:r>
            <w:r w:rsidR="00293650">
              <w:t xml:space="preserve">  </w:t>
            </w:r>
            <w:r w:rsidR="008B088B">
              <w:t xml:space="preserve">Choose selections such as “The Play Book” – </w:t>
            </w:r>
            <w:proofErr w:type="spellStart"/>
            <w:r w:rsidR="008B088B">
              <w:t>Kwame</w:t>
            </w:r>
            <w:proofErr w:type="spellEnd"/>
            <w:r w:rsidR="008B088B">
              <w:t xml:space="preserve"> Alexander.  Show his video.</w:t>
            </w:r>
          </w:p>
          <w:p w:rsidR="0075634B" w:rsidRPr="0075634B" w:rsidRDefault="0075634B" w:rsidP="00495A9A">
            <w:pPr>
              <w:tabs>
                <w:tab w:val="left" w:pos="5024"/>
              </w:tabs>
              <w:rPr>
                <w:b/>
              </w:rPr>
            </w:pPr>
          </w:p>
          <w:p w:rsidR="002F62CD" w:rsidRPr="000F0DD5" w:rsidRDefault="002F62CD" w:rsidP="00495A9A">
            <w:pPr>
              <w:tabs>
                <w:tab w:val="left" w:pos="5024"/>
              </w:tabs>
              <w:rPr>
                <w:b/>
                <w:highlight w:val="yellow"/>
              </w:rPr>
            </w:pPr>
          </w:p>
        </w:tc>
      </w:tr>
      <w:tr w:rsidR="000F0DD5" w:rsidRPr="000F0DD5">
        <w:trPr>
          <w:cantSplit/>
        </w:trPr>
        <w:tc>
          <w:tcPr>
            <w:tcW w:w="4068" w:type="dxa"/>
          </w:tcPr>
          <w:p w:rsidR="003339E7" w:rsidRDefault="0075634B" w:rsidP="00495A9A">
            <w:pPr>
              <w:tabs>
                <w:tab w:val="left" w:pos="5024"/>
              </w:tabs>
              <w:rPr>
                <w:b/>
              </w:rPr>
            </w:pPr>
            <w:r>
              <w:rPr>
                <w:b/>
              </w:rPr>
              <w:t>Challenge #8</w:t>
            </w:r>
            <w:r w:rsidR="000F0DD5" w:rsidRPr="000F0DD5">
              <w:rPr>
                <w:b/>
              </w:rPr>
              <w:t>:</w:t>
            </w:r>
          </w:p>
          <w:p w:rsidR="003339E7" w:rsidRDefault="003339E7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Pr="003339E7" w:rsidRDefault="003339E7" w:rsidP="00495A9A">
            <w:pPr>
              <w:tabs>
                <w:tab w:val="left" w:pos="5024"/>
              </w:tabs>
            </w:pPr>
            <w:r w:rsidRPr="003339E7">
              <w:t>Block Schedule</w:t>
            </w:r>
          </w:p>
          <w:p w:rsidR="000F0DD5" w:rsidRDefault="000F0DD5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Default="000F0DD5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Default="000F0DD5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Default="000F0DD5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Default="000F0DD5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Pr="000F0DD5" w:rsidRDefault="000F0DD5" w:rsidP="00495A9A">
            <w:pPr>
              <w:tabs>
                <w:tab w:val="left" w:pos="5024"/>
              </w:tabs>
              <w:rPr>
                <w:b/>
              </w:rPr>
            </w:pPr>
          </w:p>
        </w:tc>
        <w:tc>
          <w:tcPr>
            <w:tcW w:w="9108" w:type="dxa"/>
          </w:tcPr>
          <w:p w:rsidR="00565F93" w:rsidRDefault="000F0DD5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565F93" w:rsidRDefault="00565F93" w:rsidP="00495A9A">
            <w:pPr>
              <w:tabs>
                <w:tab w:val="left" w:pos="5024"/>
              </w:tabs>
              <w:rPr>
                <w:b/>
              </w:rPr>
            </w:pPr>
          </w:p>
          <w:p w:rsidR="001553CF" w:rsidRDefault="001553CF" w:rsidP="00565F93">
            <w:pPr>
              <w:pStyle w:val="ListParagraph"/>
              <w:numPr>
                <w:ilvl w:val="0"/>
                <w:numId w:val="13"/>
              </w:numPr>
              <w:tabs>
                <w:tab w:val="left" w:pos="5024"/>
              </w:tabs>
            </w:pPr>
            <w:r>
              <w:t>Combine 2 days of instruction during one block</w:t>
            </w:r>
          </w:p>
          <w:p w:rsidR="0001416F" w:rsidRDefault="001553CF" w:rsidP="00565F93">
            <w:pPr>
              <w:pStyle w:val="ListParagraph"/>
              <w:numPr>
                <w:ilvl w:val="0"/>
                <w:numId w:val="13"/>
              </w:numPr>
              <w:tabs>
                <w:tab w:val="left" w:pos="5024"/>
              </w:tabs>
            </w:pPr>
            <w:r>
              <w:t>Set timelines for the</w:t>
            </w:r>
            <w:r w:rsidR="0001416F">
              <w:t xml:space="preserve"> units.</w:t>
            </w:r>
          </w:p>
          <w:p w:rsidR="0001416F" w:rsidRDefault="0001416F" w:rsidP="00565F93">
            <w:pPr>
              <w:pStyle w:val="ListParagraph"/>
              <w:numPr>
                <w:ilvl w:val="0"/>
                <w:numId w:val="13"/>
              </w:numPr>
              <w:tabs>
                <w:tab w:val="left" w:pos="5024"/>
              </w:tabs>
            </w:pPr>
            <w:r>
              <w:t>Format for the daily schedule includes the following:</w:t>
            </w:r>
          </w:p>
          <w:p w:rsidR="0001416F" w:rsidRDefault="0001416F" w:rsidP="0001416F">
            <w:pPr>
              <w:pStyle w:val="ListParagraph"/>
              <w:numPr>
                <w:ilvl w:val="1"/>
                <w:numId w:val="13"/>
              </w:numPr>
              <w:tabs>
                <w:tab w:val="left" w:pos="5024"/>
              </w:tabs>
            </w:pPr>
            <w:r>
              <w:t>Warm up</w:t>
            </w:r>
          </w:p>
          <w:p w:rsidR="0001416F" w:rsidRDefault="001553CF" w:rsidP="0001416F">
            <w:pPr>
              <w:pStyle w:val="ListParagraph"/>
              <w:numPr>
                <w:ilvl w:val="1"/>
                <w:numId w:val="13"/>
              </w:numPr>
              <w:tabs>
                <w:tab w:val="left" w:pos="5024"/>
              </w:tabs>
            </w:pPr>
            <w:r>
              <w:t>Questio</w:t>
            </w:r>
            <w:r w:rsidR="0001416F">
              <w:t>n of the Day/Would You Rather?</w:t>
            </w:r>
          </w:p>
          <w:p w:rsidR="0001416F" w:rsidRDefault="001553CF" w:rsidP="0001416F">
            <w:pPr>
              <w:pStyle w:val="ListParagraph"/>
              <w:numPr>
                <w:ilvl w:val="1"/>
                <w:numId w:val="13"/>
              </w:numPr>
              <w:tabs>
                <w:tab w:val="left" w:pos="5024"/>
              </w:tabs>
            </w:pPr>
            <w:r>
              <w:t>Strategy Instruction (Review and</w:t>
            </w:r>
            <w:r w:rsidR="0001416F">
              <w:t xml:space="preserve"> practice, or verbal practice) </w:t>
            </w:r>
            <w:r>
              <w:t xml:space="preserve"> </w:t>
            </w:r>
          </w:p>
          <w:p w:rsidR="0001416F" w:rsidRDefault="001553CF" w:rsidP="0001416F">
            <w:pPr>
              <w:pStyle w:val="ListParagraph"/>
              <w:numPr>
                <w:ilvl w:val="1"/>
                <w:numId w:val="13"/>
              </w:numPr>
              <w:tabs>
                <w:tab w:val="left" w:pos="5024"/>
              </w:tabs>
            </w:pPr>
            <w:r>
              <w:t>Guided Reading</w:t>
            </w:r>
            <w:r w:rsidR="00217613">
              <w:t>.</w:t>
            </w:r>
          </w:p>
          <w:p w:rsidR="000F0DD5" w:rsidRPr="000F0DD5" w:rsidRDefault="000F0DD5" w:rsidP="0001416F">
            <w:pPr>
              <w:tabs>
                <w:tab w:val="left" w:pos="5024"/>
              </w:tabs>
            </w:pPr>
          </w:p>
        </w:tc>
      </w:tr>
    </w:tbl>
    <w:p w:rsidR="00495A9A" w:rsidRPr="00495A9A" w:rsidRDefault="00495A9A" w:rsidP="00495A9A">
      <w:pPr>
        <w:tabs>
          <w:tab w:val="left" w:pos="5024"/>
        </w:tabs>
        <w:rPr>
          <w:sz w:val="56"/>
        </w:rPr>
      </w:pPr>
    </w:p>
    <w:sectPr w:rsidR="00495A9A" w:rsidRPr="00495A9A" w:rsidSect="00495A9A">
      <w:pgSz w:w="15840" w:h="12240" w:orient="landscape"/>
      <w:pgMar w:top="1080" w:right="1440" w:bottom="1080" w:left="1440" w:header="0" w:footer="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949"/>
    <w:multiLevelType w:val="hybridMultilevel"/>
    <w:tmpl w:val="55DC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304F8"/>
    <w:multiLevelType w:val="hybridMultilevel"/>
    <w:tmpl w:val="9D0A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7C5"/>
    <w:multiLevelType w:val="hybridMultilevel"/>
    <w:tmpl w:val="E376E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7A3DF6"/>
    <w:multiLevelType w:val="hybridMultilevel"/>
    <w:tmpl w:val="787A4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190F86"/>
    <w:multiLevelType w:val="hybridMultilevel"/>
    <w:tmpl w:val="8344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A621E2"/>
    <w:multiLevelType w:val="hybridMultilevel"/>
    <w:tmpl w:val="4D2AA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FB040E"/>
    <w:multiLevelType w:val="hybridMultilevel"/>
    <w:tmpl w:val="5CB4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966D64"/>
    <w:multiLevelType w:val="hybridMultilevel"/>
    <w:tmpl w:val="E4229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CD69D6"/>
    <w:multiLevelType w:val="hybridMultilevel"/>
    <w:tmpl w:val="FCACF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767ED9"/>
    <w:multiLevelType w:val="hybridMultilevel"/>
    <w:tmpl w:val="5DB4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C2AC6"/>
    <w:multiLevelType w:val="hybridMultilevel"/>
    <w:tmpl w:val="516C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CA0A9A"/>
    <w:multiLevelType w:val="hybridMultilevel"/>
    <w:tmpl w:val="CC625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BE55E64"/>
    <w:multiLevelType w:val="hybridMultilevel"/>
    <w:tmpl w:val="EEB06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5A9A"/>
    <w:rsid w:val="0001416F"/>
    <w:rsid w:val="00034CCF"/>
    <w:rsid w:val="0007636D"/>
    <w:rsid w:val="000F0DD5"/>
    <w:rsid w:val="0015460C"/>
    <w:rsid w:val="001553CF"/>
    <w:rsid w:val="001613FD"/>
    <w:rsid w:val="001C0F33"/>
    <w:rsid w:val="00217613"/>
    <w:rsid w:val="00293650"/>
    <w:rsid w:val="002F62CD"/>
    <w:rsid w:val="00301E9E"/>
    <w:rsid w:val="0031269A"/>
    <w:rsid w:val="003339E7"/>
    <w:rsid w:val="003C2C76"/>
    <w:rsid w:val="003D250A"/>
    <w:rsid w:val="00495A9A"/>
    <w:rsid w:val="00565F93"/>
    <w:rsid w:val="005779F3"/>
    <w:rsid w:val="006417C2"/>
    <w:rsid w:val="0075634B"/>
    <w:rsid w:val="008730CC"/>
    <w:rsid w:val="008B088B"/>
    <w:rsid w:val="00972136"/>
    <w:rsid w:val="00A33E75"/>
    <w:rsid w:val="00A51045"/>
    <w:rsid w:val="00AD2F4B"/>
    <w:rsid w:val="00B12DBE"/>
    <w:rsid w:val="00CE01AA"/>
    <w:rsid w:val="00D57A1C"/>
    <w:rsid w:val="00D65C8D"/>
    <w:rsid w:val="00DA7E2E"/>
    <w:rsid w:val="00EC6B45"/>
    <w:rsid w:val="00FA00E8"/>
    <w:rsid w:val="00FA436E"/>
  </w:rsids>
  <m:mathPr>
    <m:mathFont m:val="Rockwell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E41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95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568</Words>
  <Characters>3239</Characters>
  <Application>Microsoft Macintosh Word</Application>
  <DocSecurity>0</DocSecurity>
  <Lines>26</Lines>
  <Paragraphs>6</Paragraphs>
  <ScaleCrop>false</ScaleCrop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8</cp:revision>
  <dcterms:created xsi:type="dcterms:W3CDTF">2018-11-01T00:49:00Z</dcterms:created>
  <dcterms:modified xsi:type="dcterms:W3CDTF">2020-04-25T18:51:00Z</dcterms:modified>
</cp:coreProperties>
</file>